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2DB" w:rsidRPr="00492BFC" w:rsidRDefault="004262DB" w:rsidP="00492BFC">
      <w:pPr>
        <w:spacing w:after="0" w:line="480" w:lineRule="auto"/>
        <w:rPr>
          <w:rFonts w:ascii="Times New Roman" w:eastAsia="Times New Roman" w:hAnsi="Times New Roman" w:cs="Times New Roman"/>
          <w:b/>
          <w:bCs/>
          <w:sz w:val="24"/>
          <w:szCs w:val="24"/>
          <w:lang w:eastAsia="en-GB"/>
        </w:rPr>
      </w:pPr>
    </w:p>
    <w:p w:rsidR="00492BFC" w:rsidRDefault="00492BFC" w:rsidP="00492BFC">
      <w:pPr>
        <w:spacing w:after="0" w:line="480" w:lineRule="auto"/>
        <w:jc w:val="center"/>
        <w:rPr>
          <w:rFonts w:ascii="Times New Roman" w:hAnsi="Times New Roman" w:cs="Times New Roman"/>
          <w:color w:val="1B1B1B"/>
          <w:sz w:val="24"/>
          <w:szCs w:val="24"/>
          <w:shd w:val="clear" w:color="auto" w:fill="FFFFFF"/>
        </w:rPr>
      </w:pPr>
    </w:p>
    <w:p w:rsidR="00492BFC" w:rsidRDefault="00492BFC" w:rsidP="00492BFC">
      <w:pPr>
        <w:spacing w:after="0" w:line="480" w:lineRule="auto"/>
        <w:jc w:val="center"/>
        <w:rPr>
          <w:rFonts w:ascii="Times New Roman" w:hAnsi="Times New Roman" w:cs="Times New Roman"/>
          <w:color w:val="1B1B1B"/>
          <w:sz w:val="24"/>
          <w:szCs w:val="24"/>
          <w:shd w:val="clear" w:color="auto" w:fill="FFFFFF"/>
        </w:rPr>
      </w:pPr>
    </w:p>
    <w:p w:rsidR="00492BFC" w:rsidRDefault="00492BFC" w:rsidP="00492BFC">
      <w:pPr>
        <w:spacing w:after="0" w:line="480" w:lineRule="auto"/>
        <w:jc w:val="center"/>
        <w:rPr>
          <w:rFonts w:ascii="Times New Roman" w:hAnsi="Times New Roman" w:cs="Times New Roman"/>
          <w:color w:val="1B1B1B"/>
          <w:sz w:val="24"/>
          <w:szCs w:val="24"/>
          <w:shd w:val="clear" w:color="auto" w:fill="FFFFFF"/>
        </w:rPr>
      </w:pPr>
    </w:p>
    <w:p w:rsidR="00492BFC" w:rsidRDefault="00492BFC" w:rsidP="00492BFC">
      <w:pPr>
        <w:spacing w:after="0" w:line="480" w:lineRule="auto"/>
        <w:jc w:val="center"/>
        <w:rPr>
          <w:rFonts w:ascii="Times New Roman" w:hAnsi="Times New Roman" w:cs="Times New Roman"/>
          <w:color w:val="1B1B1B"/>
          <w:sz w:val="24"/>
          <w:szCs w:val="24"/>
          <w:shd w:val="clear" w:color="auto" w:fill="FFFFFF"/>
        </w:rPr>
      </w:pPr>
    </w:p>
    <w:p w:rsidR="00492BFC" w:rsidRDefault="00492BFC" w:rsidP="00492BFC">
      <w:pPr>
        <w:spacing w:after="0" w:line="480" w:lineRule="auto"/>
        <w:jc w:val="center"/>
        <w:rPr>
          <w:rFonts w:ascii="Times New Roman" w:hAnsi="Times New Roman" w:cs="Times New Roman"/>
          <w:color w:val="1B1B1B"/>
          <w:sz w:val="24"/>
          <w:szCs w:val="24"/>
          <w:shd w:val="clear" w:color="auto" w:fill="FFFFFF"/>
        </w:rPr>
      </w:pPr>
    </w:p>
    <w:p w:rsidR="00D675EC" w:rsidRDefault="00D675EC" w:rsidP="00492BFC">
      <w:pPr>
        <w:spacing w:after="0" w:line="480" w:lineRule="auto"/>
        <w:jc w:val="center"/>
        <w:rPr>
          <w:rFonts w:ascii="Times New Roman" w:hAnsi="Times New Roman" w:cs="Times New Roman"/>
          <w:color w:val="1B1B1B"/>
          <w:sz w:val="24"/>
          <w:szCs w:val="24"/>
          <w:shd w:val="clear" w:color="auto" w:fill="FFFFFF"/>
        </w:rPr>
      </w:pPr>
    </w:p>
    <w:p w:rsidR="00492BFC" w:rsidRDefault="00492BFC" w:rsidP="00492BFC">
      <w:pPr>
        <w:spacing w:after="0" w:line="480" w:lineRule="auto"/>
        <w:jc w:val="center"/>
        <w:rPr>
          <w:rFonts w:ascii="Times New Roman" w:hAnsi="Times New Roman" w:cs="Times New Roman"/>
          <w:color w:val="1B1B1B"/>
          <w:sz w:val="24"/>
          <w:szCs w:val="24"/>
          <w:shd w:val="clear" w:color="auto" w:fill="FFFFFF"/>
        </w:rPr>
      </w:pPr>
    </w:p>
    <w:p w:rsidR="004262DB" w:rsidRDefault="004262DB" w:rsidP="00492BFC">
      <w:pPr>
        <w:spacing w:after="0" w:line="480" w:lineRule="auto"/>
        <w:jc w:val="center"/>
        <w:rPr>
          <w:rFonts w:ascii="Times New Roman" w:hAnsi="Times New Roman" w:cs="Times New Roman"/>
          <w:color w:val="1B1B1B"/>
          <w:sz w:val="24"/>
          <w:szCs w:val="24"/>
          <w:shd w:val="clear" w:color="auto" w:fill="FFFFFF"/>
        </w:rPr>
      </w:pPr>
      <w:r w:rsidRPr="00492BFC">
        <w:rPr>
          <w:rFonts w:ascii="Times New Roman" w:hAnsi="Times New Roman" w:cs="Times New Roman"/>
          <w:color w:val="1B1B1B"/>
          <w:sz w:val="24"/>
          <w:szCs w:val="24"/>
          <w:shd w:val="clear" w:color="auto" w:fill="FFFFFF"/>
        </w:rPr>
        <w:t>White Collar Crime</w:t>
      </w:r>
    </w:p>
    <w:p w:rsidR="00492BFC" w:rsidRDefault="00492BFC" w:rsidP="00492BFC">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492BFC" w:rsidRDefault="00492BFC" w:rsidP="00492BFC">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Instructor</w:t>
      </w:r>
    </w:p>
    <w:p w:rsidR="00492BFC" w:rsidRDefault="00492BFC" w:rsidP="00492BFC">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492BFC" w:rsidRDefault="00492BFC" w:rsidP="00492BFC">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492BFC" w:rsidRDefault="00492BFC" w:rsidP="00492BFC">
      <w:pPr>
        <w:spacing w:after="0" w:line="480" w:lineRule="auto"/>
        <w:rPr>
          <w:rFonts w:ascii="Times New Roman" w:hAnsi="Times New Roman" w:cs="Times New Roman"/>
          <w:color w:val="1B1B1B"/>
          <w:sz w:val="24"/>
          <w:szCs w:val="24"/>
          <w:shd w:val="clear" w:color="auto" w:fill="FFFFFF"/>
        </w:rPr>
      </w:pPr>
    </w:p>
    <w:p w:rsidR="00492BFC" w:rsidRDefault="00492BFC" w:rsidP="00492BFC">
      <w:pPr>
        <w:spacing w:after="0" w:line="480" w:lineRule="auto"/>
        <w:rPr>
          <w:rFonts w:ascii="Times New Roman" w:hAnsi="Times New Roman" w:cs="Times New Roman"/>
          <w:color w:val="1B1B1B"/>
          <w:sz w:val="24"/>
          <w:szCs w:val="24"/>
          <w:shd w:val="clear" w:color="auto" w:fill="FFFFFF"/>
        </w:rPr>
      </w:pPr>
    </w:p>
    <w:p w:rsidR="00492BFC" w:rsidRDefault="00492BFC" w:rsidP="00492BFC">
      <w:pPr>
        <w:spacing w:after="0" w:line="480" w:lineRule="auto"/>
        <w:rPr>
          <w:rFonts w:ascii="Times New Roman" w:hAnsi="Times New Roman" w:cs="Times New Roman"/>
          <w:color w:val="1B1B1B"/>
          <w:sz w:val="24"/>
          <w:szCs w:val="24"/>
          <w:shd w:val="clear" w:color="auto" w:fill="FFFFFF"/>
        </w:rPr>
      </w:pPr>
    </w:p>
    <w:p w:rsidR="00492BFC" w:rsidRDefault="00492BFC" w:rsidP="00492BFC">
      <w:pPr>
        <w:spacing w:after="0" w:line="480" w:lineRule="auto"/>
        <w:rPr>
          <w:rFonts w:ascii="Times New Roman" w:hAnsi="Times New Roman" w:cs="Times New Roman"/>
          <w:color w:val="1B1B1B"/>
          <w:sz w:val="24"/>
          <w:szCs w:val="24"/>
          <w:shd w:val="clear" w:color="auto" w:fill="FFFFFF"/>
        </w:rPr>
      </w:pPr>
    </w:p>
    <w:p w:rsidR="00492BFC" w:rsidRDefault="00492BFC" w:rsidP="00492BFC">
      <w:pPr>
        <w:spacing w:after="0" w:line="480" w:lineRule="auto"/>
        <w:rPr>
          <w:rFonts w:ascii="Times New Roman" w:hAnsi="Times New Roman" w:cs="Times New Roman"/>
          <w:color w:val="1B1B1B"/>
          <w:sz w:val="24"/>
          <w:szCs w:val="24"/>
          <w:shd w:val="clear" w:color="auto" w:fill="FFFFFF"/>
        </w:rPr>
      </w:pPr>
    </w:p>
    <w:p w:rsidR="00492BFC" w:rsidRDefault="00492BFC" w:rsidP="00492BFC">
      <w:pPr>
        <w:spacing w:after="0" w:line="480" w:lineRule="auto"/>
        <w:rPr>
          <w:rFonts w:ascii="Times New Roman" w:hAnsi="Times New Roman" w:cs="Times New Roman"/>
          <w:color w:val="1B1B1B"/>
          <w:sz w:val="24"/>
          <w:szCs w:val="24"/>
          <w:shd w:val="clear" w:color="auto" w:fill="FFFFFF"/>
        </w:rPr>
      </w:pPr>
    </w:p>
    <w:p w:rsidR="00492BFC" w:rsidRDefault="00492BFC" w:rsidP="00492BFC">
      <w:pPr>
        <w:spacing w:after="0" w:line="480" w:lineRule="auto"/>
        <w:rPr>
          <w:rFonts w:ascii="Times New Roman" w:hAnsi="Times New Roman" w:cs="Times New Roman"/>
          <w:color w:val="1B1B1B"/>
          <w:sz w:val="24"/>
          <w:szCs w:val="24"/>
          <w:shd w:val="clear" w:color="auto" w:fill="FFFFFF"/>
        </w:rPr>
      </w:pPr>
    </w:p>
    <w:p w:rsidR="00492BFC" w:rsidRDefault="00492BFC" w:rsidP="00492BFC">
      <w:pPr>
        <w:spacing w:after="0" w:line="480" w:lineRule="auto"/>
        <w:rPr>
          <w:rFonts w:ascii="Times New Roman" w:hAnsi="Times New Roman" w:cs="Times New Roman"/>
          <w:color w:val="1B1B1B"/>
          <w:sz w:val="24"/>
          <w:szCs w:val="24"/>
          <w:shd w:val="clear" w:color="auto" w:fill="FFFFFF"/>
        </w:rPr>
      </w:pPr>
    </w:p>
    <w:p w:rsidR="00492BFC" w:rsidRDefault="00492BFC" w:rsidP="00492BFC">
      <w:pPr>
        <w:spacing w:after="0" w:line="480" w:lineRule="auto"/>
        <w:rPr>
          <w:rFonts w:ascii="Times New Roman" w:hAnsi="Times New Roman" w:cs="Times New Roman"/>
          <w:color w:val="1B1B1B"/>
          <w:sz w:val="24"/>
          <w:szCs w:val="24"/>
          <w:shd w:val="clear" w:color="auto" w:fill="FFFFFF"/>
        </w:rPr>
      </w:pPr>
    </w:p>
    <w:p w:rsidR="00492BFC" w:rsidRDefault="00492BFC" w:rsidP="00492BFC">
      <w:pPr>
        <w:spacing w:after="0" w:line="480" w:lineRule="auto"/>
        <w:rPr>
          <w:rFonts w:ascii="Times New Roman" w:hAnsi="Times New Roman" w:cs="Times New Roman"/>
          <w:color w:val="1B1B1B"/>
          <w:sz w:val="24"/>
          <w:szCs w:val="24"/>
          <w:shd w:val="clear" w:color="auto" w:fill="FFFFFF"/>
        </w:rPr>
      </w:pPr>
    </w:p>
    <w:p w:rsidR="00492BFC" w:rsidRPr="00492BFC" w:rsidRDefault="00492BFC" w:rsidP="00492BFC">
      <w:pPr>
        <w:spacing w:after="0" w:line="480" w:lineRule="auto"/>
        <w:rPr>
          <w:rFonts w:ascii="Times New Roman" w:hAnsi="Times New Roman" w:cs="Times New Roman"/>
          <w:color w:val="1B1B1B"/>
          <w:sz w:val="24"/>
          <w:szCs w:val="24"/>
          <w:shd w:val="clear" w:color="auto" w:fill="FFFFFF"/>
        </w:rPr>
      </w:pPr>
    </w:p>
    <w:p w:rsidR="003142D8" w:rsidRPr="00492BFC" w:rsidRDefault="003142D8" w:rsidP="00492BFC">
      <w:pPr>
        <w:shd w:val="clear" w:color="auto" w:fill="FFFFFF"/>
        <w:spacing w:after="0" w:line="480" w:lineRule="auto"/>
        <w:rPr>
          <w:rFonts w:ascii="Times New Roman" w:eastAsia="Times New Roman" w:hAnsi="Times New Roman" w:cs="Times New Roman"/>
          <w:color w:val="1D1D1D"/>
          <w:sz w:val="24"/>
          <w:szCs w:val="24"/>
          <w:lang w:eastAsia="en-GB"/>
        </w:rPr>
      </w:pPr>
    </w:p>
    <w:p w:rsidR="0047521A" w:rsidRPr="00492BFC" w:rsidRDefault="0047521A" w:rsidP="00D675EC">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492BFC">
        <w:rPr>
          <w:rFonts w:ascii="Times New Roman" w:eastAsia="Times New Roman" w:hAnsi="Times New Roman" w:cs="Times New Roman"/>
          <w:color w:val="1D1D1D"/>
          <w:sz w:val="24"/>
          <w:szCs w:val="24"/>
          <w:lang w:eastAsia="en-GB"/>
        </w:rPr>
        <w:lastRenderedPageBreak/>
        <w:t>Crime can be carried in various ways and this is the reason why there are differ</w:t>
      </w:r>
      <w:r w:rsidR="00492BFC">
        <w:rPr>
          <w:rFonts w:ascii="Times New Roman" w:eastAsia="Times New Roman" w:hAnsi="Times New Roman" w:cs="Times New Roman"/>
          <w:color w:val="1D1D1D"/>
          <w:sz w:val="24"/>
          <w:szCs w:val="24"/>
          <w:lang w:eastAsia="en-GB"/>
        </w:rPr>
        <w:t>ent categories of crimes</w:t>
      </w:r>
      <w:r w:rsidRPr="00492BFC">
        <w:rPr>
          <w:rFonts w:ascii="Times New Roman" w:eastAsia="Times New Roman" w:hAnsi="Times New Roman" w:cs="Times New Roman"/>
          <w:color w:val="1D1D1D"/>
          <w:sz w:val="24"/>
          <w:szCs w:val="24"/>
          <w:lang w:eastAsia="en-GB"/>
        </w:rPr>
        <w:t>. The common factors that are usually considered when classifying the different types of crimes are; people who carry out the crime, environment in which it is done/platform, nature of the crime and</w:t>
      </w:r>
      <w:r w:rsidR="00492BFC">
        <w:rPr>
          <w:rFonts w:ascii="Times New Roman" w:eastAsia="Times New Roman" w:hAnsi="Times New Roman" w:cs="Times New Roman"/>
          <w:color w:val="1D1D1D"/>
          <w:sz w:val="24"/>
          <w:szCs w:val="24"/>
          <w:lang w:eastAsia="en-GB"/>
        </w:rPr>
        <w:t xml:space="preserve"> much</w:t>
      </w:r>
      <w:r w:rsidRPr="00492BFC">
        <w:rPr>
          <w:rFonts w:ascii="Times New Roman" w:eastAsia="Times New Roman" w:hAnsi="Times New Roman" w:cs="Times New Roman"/>
          <w:color w:val="1D1D1D"/>
          <w:sz w:val="24"/>
          <w:szCs w:val="24"/>
          <w:lang w:eastAsia="en-GB"/>
        </w:rPr>
        <w:t xml:space="preserve"> more. White collar crime is an example of a commonly known crime among the many different types that exist. White collar crime is very unique in the manner in which it is carried out and this makes it far different from other types of violent crimes and break-ins that we mostly come across</w:t>
      </w:r>
      <w:r w:rsidR="00D675EC" w:rsidRPr="00D675EC">
        <w:rPr>
          <w:rFonts w:ascii="Times New Roman" w:eastAsia="Arial Unicode MS" w:hAnsi="Times New Roman" w:cs="Times New Roman"/>
          <w:color w:val="000000"/>
          <w:sz w:val="24"/>
          <w:szCs w:val="24"/>
          <w:shd w:val="clear" w:color="auto" w:fill="FFFFFF"/>
        </w:rPr>
        <w:t xml:space="preserve"> </w:t>
      </w:r>
      <w:r w:rsidR="00D675EC">
        <w:rPr>
          <w:rFonts w:ascii="Times New Roman" w:eastAsia="Arial Unicode MS" w:hAnsi="Times New Roman" w:cs="Times New Roman"/>
          <w:color w:val="000000"/>
          <w:sz w:val="24"/>
          <w:szCs w:val="24"/>
          <w:shd w:val="clear" w:color="auto" w:fill="FFFFFF"/>
        </w:rPr>
        <w:t>(</w:t>
      </w:r>
      <w:r w:rsidR="00D675EC" w:rsidRPr="00492BFC">
        <w:rPr>
          <w:rFonts w:ascii="Times New Roman" w:eastAsia="Arial Unicode MS" w:hAnsi="Times New Roman" w:cs="Times New Roman"/>
          <w:color w:val="000000"/>
          <w:sz w:val="24"/>
          <w:szCs w:val="24"/>
          <w:shd w:val="clear" w:color="auto" w:fill="FFFFFF"/>
        </w:rPr>
        <w:t>Strader,</w:t>
      </w:r>
      <w:r w:rsidR="00D675EC">
        <w:rPr>
          <w:rFonts w:ascii="Times New Roman" w:eastAsia="Arial Unicode MS" w:hAnsi="Times New Roman" w:cs="Times New Roman"/>
          <w:color w:val="000000"/>
          <w:sz w:val="24"/>
          <w:szCs w:val="24"/>
          <w:shd w:val="clear" w:color="auto" w:fill="FFFFFF"/>
        </w:rPr>
        <w:t xml:space="preserve"> 2011)</w:t>
      </w:r>
      <w:r w:rsidRPr="00492BFC">
        <w:rPr>
          <w:rFonts w:ascii="Times New Roman" w:eastAsia="Times New Roman" w:hAnsi="Times New Roman" w:cs="Times New Roman"/>
          <w:color w:val="1D1D1D"/>
          <w:sz w:val="24"/>
          <w:szCs w:val="24"/>
          <w:lang w:eastAsia="en-GB"/>
        </w:rPr>
        <w:t xml:space="preserve">. For those who carry out white collar crimes, there are different motives that drive them into taking an active part in this type of crime. This paper comprehensively discusses the objectives which act as motivators for white-collar crime. </w:t>
      </w:r>
    </w:p>
    <w:p w:rsidR="0047521A" w:rsidRPr="00492BFC" w:rsidRDefault="0047521A" w:rsidP="00D675EC">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492BFC">
        <w:rPr>
          <w:rFonts w:ascii="Times New Roman" w:eastAsia="Times New Roman" w:hAnsi="Times New Roman" w:cs="Times New Roman"/>
          <w:color w:val="1D1D1D"/>
          <w:sz w:val="24"/>
          <w:szCs w:val="24"/>
          <w:lang w:eastAsia="en-GB"/>
        </w:rPr>
        <w:t xml:space="preserve">White collar crimes are usually committed by people of high social status. This may be our elected leaders, qualified business managers, executives, fund managers, employees and any other person in charge of a given office. The main characteristic of this type of crime is that it is non-violent and carried out for financial gains. Just like any other types of crime, white collar crime is punishable by law despite the social status of the offenders who are found guilty of it. Some of the objectives that can as well act as motivators for the white collar crimes are self-gain, taking advantage of the environmental cues and many more. </w:t>
      </w:r>
    </w:p>
    <w:p w:rsidR="0047521A" w:rsidRPr="00492BFC" w:rsidRDefault="0047521A" w:rsidP="00492BFC">
      <w:pPr>
        <w:shd w:val="clear" w:color="auto" w:fill="FFFFFF"/>
        <w:spacing w:after="0" w:line="480" w:lineRule="auto"/>
        <w:rPr>
          <w:rFonts w:ascii="Times New Roman" w:eastAsia="Times New Roman" w:hAnsi="Times New Roman" w:cs="Times New Roman"/>
          <w:color w:val="1D1D1D"/>
          <w:sz w:val="24"/>
          <w:szCs w:val="24"/>
          <w:lang w:eastAsia="en-GB"/>
        </w:rPr>
      </w:pPr>
      <w:r w:rsidRPr="00492BFC">
        <w:rPr>
          <w:rFonts w:ascii="Times New Roman" w:eastAsia="Times New Roman" w:hAnsi="Times New Roman" w:cs="Times New Roman"/>
          <w:color w:val="1D1D1D"/>
          <w:sz w:val="24"/>
          <w:szCs w:val="24"/>
          <w:lang w:eastAsia="en-GB"/>
        </w:rPr>
        <w:t>Self-gain is a major motivation for white collar crimes</w:t>
      </w:r>
      <w:r w:rsidR="00D675EC" w:rsidRPr="00D675EC">
        <w:rPr>
          <w:rFonts w:ascii="Times New Roman" w:eastAsia="Arial Unicode MS" w:hAnsi="Times New Roman" w:cs="Times New Roman"/>
          <w:color w:val="000000"/>
          <w:sz w:val="24"/>
          <w:szCs w:val="24"/>
          <w:shd w:val="clear" w:color="auto" w:fill="FFFFFF"/>
        </w:rPr>
        <w:t xml:space="preserve"> </w:t>
      </w:r>
      <w:r w:rsidR="00D675EC">
        <w:rPr>
          <w:rFonts w:ascii="Times New Roman" w:eastAsia="Arial Unicode MS" w:hAnsi="Times New Roman" w:cs="Times New Roman"/>
          <w:color w:val="000000"/>
          <w:sz w:val="24"/>
          <w:szCs w:val="24"/>
          <w:shd w:val="clear" w:color="auto" w:fill="FFFFFF"/>
        </w:rPr>
        <w:t>(</w:t>
      </w:r>
      <w:r w:rsidR="00D675EC" w:rsidRPr="00492BFC">
        <w:rPr>
          <w:rFonts w:ascii="Times New Roman" w:eastAsia="Arial Unicode MS" w:hAnsi="Times New Roman" w:cs="Times New Roman"/>
          <w:color w:val="000000"/>
          <w:sz w:val="24"/>
          <w:szCs w:val="24"/>
          <w:shd w:val="clear" w:color="auto" w:fill="FFFFFF"/>
        </w:rPr>
        <w:t>Minkes, &amp; Minkes,</w:t>
      </w:r>
      <w:r w:rsidR="00D675EC">
        <w:rPr>
          <w:rFonts w:ascii="Times New Roman" w:eastAsia="Arial Unicode MS" w:hAnsi="Times New Roman" w:cs="Times New Roman"/>
          <w:color w:val="000000"/>
          <w:sz w:val="24"/>
          <w:szCs w:val="24"/>
          <w:shd w:val="clear" w:color="auto" w:fill="FFFFFF"/>
        </w:rPr>
        <w:t xml:space="preserve"> 2008)</w:t>
      </w:r>
      <w:r w:rsidRPr="00492BFC">
        <w:rPr>
          <w:rFonts w:ascii="Times New Roman" w:eastAsia="Times New Roman" w:hAnsi="Times New Roman" w:cs="Times New Roman"/>
          <w:color w:val="1D1D1D"/>
          <w:sz w:val="24"/>
          <w:szCs w:val="24"/>
          <w:lang w:eastAsia="en-GB"/>
        </w:rPr>
        <w:t xml:space="preserve">. People are uniquely different and some of the people are born to be naturally greedy. These are people who want more than others and will take any risk just to get more money even if it means going against the law. They see their positions as the opportunity to make more money. In some cases, these prominent fail to see their actions as real crimes. They assume that because the acts do not resemble street crimes, therefore, they are not really committing a crime. I some cases, these greedy people get motivated to commit white collar crimes believing that the federal regulations do not really understand their activities or the business world. The greed that these individuals have usually </w:t>
      </w:r>
      <w:r w:rsidR="00492BFC" w:rsidRPr="00492BFC">
        <w:rPr>
          <w:rFonts w:ascii="Times New Roman" w:eastAsia="Times New Roman" w:hAnsi="Times New Roman" w:cs="Times New Roman"/>
          <w:color w:val="1D1D1D"/>
          <w:sz w:val="24"/>
          <w:szCs w:val="24"/>
          <w:lang w:eastAsia="en-GB"/>
        </w:rPr>
        <w:t>drives</w:t>
      </w:r>
      <w:r w:rsidRPr="00492BFC">
        <w:rPr>
          <w:rFonts w:ascii="Times New Roman" w:eastAsia="Times New Roman" w:hAnsi="Times New Roman" w:cs="Times New Roman"/>
          <w:color w:val="1D1D1D"/>
          <w:sz w:val="24"/>
          <w:szCs w:val="24"/>
          <w:lang w:eastAsia="en-GB"/>
        </w:rPr>
        <w:t xml:space="preserve"> them to develop a dishonest culture. This will directly lead to different dishonest acts such as money laundering, embezzlement, insider trading, fraud, wage theft, identity theft, bribery, cybercrime, forgery and more. All these are different types of white collar crimes. </w:t>
      </w:r>
    </w:p>
    <w:p w:rsidR="0047521A" w:rsidRPr="00492BFC" w:rsidRDefault="0047521A" w:rsidP="00D675EC">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492BFC">
        <w:rPr>
          <w:rFonts w:ascii="Times New Roman" w:eastAsia="Times New Roman" w:hAnsi="Times New Roman" w:cs="Times New Roman"/>
          <w:color w:val="1D1D1D"/>
          <w:sz w:val="24"/>
          <w:szCs w:val="24"/>
          <w:lang w:eastAsia="en-GB"/>
        </w:rPr>
        <w:t>The perceived ambiguity in the environmental signals motivates other people to take part in a white crime. There are some cases where the work environment can elicit bad or good behavior out of people. An example of an environmental cue that can lead to the creation of white-collar misbehavior is poorly designed job incentives</w:t>
      </w:r>
      <w:r w:rsidR="00D675EC" w:rsidRPr="00D675EC">
        <w:rPr>
          <w:rFonts w:ascii="Times New Roman" w:eastAsia="Arial Unicode MS" w:hAnsi="Times New Roman" w:cs="Times New Roman"/>
          <w:color w:val="000000"/>
          <w:sz w:val="24"/>
          <w:szCs w:val="24"/>
          <w:shd w:val="clear" w:color="auto" w:fill="FFFFFF"/>
        </w:rPr>
        <w:t xml:space="preserve"> </w:t>
      </w:r>
      <w:r w:rsidR="00D675EC">
        <w:rPr>
          <w:rFonts w:ascii="Times New Roman" w:eastAsia="Arial Unicode MS" w:hAnsi="Times New Roman" w:cs="Times New Roman"/>
          <w:color w:val="000000"/>
          <w:sz w:val="24"/>
          <w:szCs w:val="24"/>
          <w:shd w:val="clear" w:color="auto" w:fill="FFFFFF"/>
        </w:rPr>
        <w:t>(</w:t>
      </w:r>
      <w:r w:rsidR="00D675EC" w:rsidRPr="00492BFC">
        <w:rPr>
          <w:rFonts w:ascii="Times New Roman" w:eastAsia="Arial Unicode MS" w:hAnsi="Times New Roman" w:cs="Times New Roman"/>
          <w:color w:val="000000"/>
          <w:sz w:val="24"/>
          <w:szCs w:val="24"/>
          <w:shd w:val="clear" w:color="auto" w:fill="FFFFFF"/>
        </w:rPr>
        <w:t>Payne,</w:t>
      </w:r>
      <w:r w:rsidR="00D675EC">
        <w:rPr>
          <w:rFonts w:ascii="Times New Roman" w:eastAsia="Arial Unicode MS" w:hAnsi="Times New Roman" w:cs="Times New Roman"/>
          <w:color w:val="000000"/>
          <w:sz w:val="24"/>
          <w:szCs w:val="24"/>
          <w:shd w:val="clear" w:color="auto" w:fill="FFFFFF"/>
        </w:rPr>
        <w:t xml:space="preserve"> 2013)</w:t>
      </w:r>
      <w:r w:rsidRPr="00492BFC">
        <w:rPr>
          <w:rFonts w:ascii="Times New Roman" w:eastAsia="Times New Roman" w:hAnsi="Times New Roman" w:cs="Times New Roman"/>
          <w:color w:val="1D1D1D"/>
          <w:sz w:val="24"/>
          <w:szCs w:val="24"/>
          <w:lang w:eastAsia="en-GB"/>
        </w:rPr>
        <w:t>. There are some cases where the employees are motivated in white crime by the incentives that they are rewarded with. For example, Bradley, who was a victim pleaded guilty that he was incentivized to white-collar crime. In some cases especially in many investment firms, networks are used to legitimize the use of inside information for stock trades. These leads environment leads the analysts in the organizations to breach a number of security laws. All these are some factors that lead most of the employees and government dignitaries to take an active part in a white crime.</w:t>
      </w:r>
    </w:p>
    <w:p w:rsidR="0047521A" w:rsidRDefault="0047521A" w:rsidP="00492BFC">
      <w:pPr>
        <w:shd w:val="clear" w:color="auto" w:fill="FFFFFF"/>
        <w:spacing w:after="0" w:line="480" w:lineRule="auto"/>
        <w:rPr>
          <w:rFonts w:ascii="Times New Roman" w:eastAsia="Times New Roman" w:hAnsi="Times New Roman" w:cs="Times New Roman"/>
          <w:color w:val="1D1D1D"/>
          <w:sz w:val="24"/>
          <w:szCs w:val="24"/>
          <w:lang w:eastAsia="en-GB"/>
        </w:rPr>
      </w:pPr>
    </w:p>
    <w:p w:rsidR="00D675EC" w:rsidRDefault="00D675EC" w:rsidP="00492BFC">
      <w:pPr>
        <w:shd w:val="clear" w:color="auto" w:fill="FFFFFF"/>
        <w:spacing w:after="0" w:line="480" w:lineRule="auto"/>
        <w:rPr>
          <w:rFonts w:ascii="Times New Roman" w:eastAsia="Times New Roman" w:hAnsi="Times New Roman" w:cs="Times New Roman"/>
          <w:color w:val="1D1D1D"/>
          <w:sz w:val="24"/>
          <w:szCs w:val="24"/>
          <w:lang w:eastAsia="en-GB"/>
        </w:rPr>
      </w:pPr>
    </w:p>
    <w:p w:rsidR="00D675EC" w:rsidRDefault="00D675EC" w:rsidP="00492BFC">
      <w:pPr>
        <w:shd w:val="clear" w:color="auto" w:fill="FFFFFF"/>
        <w:spacing w:after="0" w:line="480" w:lineRule="auto"/>
        <w:rPr>
          <w:rFonts w:ascii="Times New Roman" w:eastAsia="Times New Roman" w:hAnsi="Times New Roman" w:cs="Times New Roman"/>
          <w:color w:val="1D1D1D"/>
          <w:sz w:val="24"/>
          <w:szCs w:val="24"/>
          <w:lang w:eastAsia="en-GB"/>
        </w:rPr>
      </w:pPr>
    </w:p>
    <w:p w:rsidR="00D675EC" w:rsidRDefault="00D675EC" w:rsidP="00492BFC">
      <w:pPr>
        <w:shd w:val="clear" w:color="auto" w:fill="FFFFFF"/>
        <w:spacing w:after="0" w:line="480" w:lineRule="auto"/>
        <w:rPr>
          <w:rFonts w:ascii="Times New Roman" w:eastAsia="Times New Roman" w:hAnsi="Times New Roman" w:cs="Times New Roman"/>
          <w:color w:val="1D1D1D"/>
          <w:sz w:val="24"/>
          <w:szCs w:val="24"/>
          <w:lang w:eastAsia="en-GB"/>
        </w:rPr>
      </w:pPr>
    </w:p>
    <w:p w:rsidR="00D675EC" w:rsidRDefault="00D675EC" w:rsidP="00492BFC">
      <w:pPr>
        <w:shd w:val="clear" w:color="auto" w:fill="FFFFFF"/>
        <w:spacing w:after="0" w:line="480" w:lineRule="auto"/>
        <w:rPr>
          <w:rFonts w:ascii="Times New Roman" w:eastAsia="Times New Roman" w:hAnsi="Times New Roman" w:cs="Times New Roman"/>
          <w:color w:val="1D1D1D"/>
          <w:sz w:val="24"/>
          <w:szCs w:val="24"/>
          <w:lang w:eastAsia="en-GB"/>
        </w:rPr>
      </w:pPr>
    </w:p>
    <w:p w:rsidR="00D675EC" w:rsidRDefault="00D675EC" w:rsidP="00492BFC">
      <w:pPr>
        <w:shd w:val="clear" w:color="auto" w:fill="FFFFFF"/>
        <w:spacing w:after="0" w:line="480" w:lineRule="auto"/>
        <w:rPr>
          <w:rFonts w:ascii="Times New Roman" w:eastAsia="Times New Roman" w:hAnsi="Times New Roman" w:cs="Times New Roman"/>
          <w:color w:val="1D1D1D"/>
          <w:sz w:val="24"/>
          <w:szCs w:val="24"/>
          <w:lang w:eastAsia="en-GB"/>
        </w:rPr>
      </w:pPr>
    </w:p>
    <w:p w:rsidR="00D675EC" w:rsidRDefault="00D675EC" w:rsidP="00492BFC">
      <w:pPr>
        <w:shd w:val="clear" w:color="auto" w:fill="FFFFFF"/>
        <w:spacing w:after="0" w:line="480" w:lineRule="auto"/>
        <w:rPr>
          <w:rFonts w:ascii="Times New Roman" w:eastAsia="Times New Roman" w:hAnsi="Times New Roman" w:cs="Times New Roman"/>
          <w:color w:val="1D1D1D"/>
          <w:sz w:val="24"/>
          <w:szCs w:val="24"/>
          <w:lang w:eastAsia="en-GB"/>
        </w:rPr>
      </w:pPr>
    </w:p>
    <w:p w:rsidR="00D675EC" w:rsidRDefault="00D675EC" w:rsidP="00492BFC">
      <w:pPr>
        <w:shd w:val="clear" w:color="auto" w:fill="FFFFFF"/>
        <w:spacing w:after="0" w:line="480" w:lineRule="auto"/>
        <w:rPr>
          <w:rFonts w:ascii="Times New Roman" w:eastAsia="Times New Roman" w:hAnsi="Times New Roman" w:cs="Times New Roman"/>
          <w:color w:val="1D1D1D"/>
          <w:sz w:val="24"/>
          <w:szCs w:val="24"/>
          <w:lang w:eastAsia="en-GB"/>
        </w:rPr>
      </w:pPr>
    </w:p>
    <w:p w:rsidR="00D675EC" w:rsidRDefault="00D675EC" w:rsidP="00492BFC">
      <w:pPr>
        <w:shd w:val="clear" w:color="auto" w:fill="FFFFFF"/>
        <w:spacing w:after="0" w:line="480" w:lineRule="auto"/>
        <w:rPr>
          <w:rFonts w:ascii="Times New Roman" w:eastAsia="Times New Roman" w:hAnsi="Times New Roman" w:cs="Times New Roman"/>
          <w:color w:val="1D1D1D"/>
          <w:sz w:val="24"/>
          <w:szCs w:val="24"/>
          <w:lang w:eastAsia="en-GB"/>
        </w:rPr>
      </w:pPr>
    </w:p>
    <w:p w:rsidR="00D675EC" w:rsidRPr="00492BFC" w:rsidRDefault="00D675EC" w:rsidP="00492BFC">
      <w:pPr>
        <w:shd w:val="clear" w:color="auto" w:fill="FFFFFF"/>
        <w:spacing w:after="0" w:line="480" w:lineRule="auto"/>
        <w:rPr>
          <w:rFonts w:ascii="Times New Roman" w:eastAsia="Times New Roman" w:hAnsi="Times New Roman" w:cs="Times New Roman"/>
          <w:color w:val="1D1D1D"/>
          <w:sz w:val="24"/>
          <w:szCs w:val="24"/>
          <w:lang w:eastAsia="en-GB"/>
        </w:rPr>
      </w:pPr>
    </w:p>
    <w:p w:rsidR="00492BFC" w:rsidRPr="00492BFC" w:rsidRDefault="00492BFC" w:rsidP="00D675EC">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492BFC">
        <w:rPr>
          <w:rFonts w:ascii="Times New Roman" w:eastAsia="Times New Roman" w:hAnsi="Times New Roman" w:cs="Times New Roman"/>
          <w:color w:val="1D1D1D"/>
          <w:sz w:val="24"/>
          <w:szCs w:val="24"/>
          <w:lang w:eastAsia="en-GB"/>
        </w:rPr>
        <w:t>References</w:t>
      </w:r>
    </w:p>
    <w:p w:rsidR="00492BFC" w:rsidRPr="00D675EC" w:rsidRDefault="00492BFC" w:rsidP="00D675EC">
      <w:pPr>
        <w:shd w:val="clear" w:color="auto" w:fill="FFFFFF"/>
        <w:spacing w:after="0" w:line="480" w:lineRule="auto"/>
        <w:ind w:left="720" w:hanging="720"/>
        <w:rPr>
          <w:rFonts w:ascii="Times New Roman" w:eastAsia="Arial Unicode MS" w:hAnsi="Times New Roman" w:cs="Times New Roman"/>
          <w:color w:val="000000"/>
          <w:sz w:val="24"/>
          <w:szCs w:val="24"/>
          <w:shd w:val="clear" w:color="auto" w:fill="FFFFFF"/>
        </w:rPr>
      </w:pPr>
      <w:r w:rsidRPr="00492BFC">
        <w:rPr>
          <w:rFonts w:ascii="Times New Roman" w:eastAsia="Arial Unicode MS" w:hAnsi="Times New Roman" w:cs="Times New Roman"/>
          <w:color w:val="000000"/>
          <w:sz w:val="24"/>
          <w:szCs w:val="24"/>
          <w:shd w:val="clear" w:color="auto" w:fill="FFFFFF"/>
        </w:rPr>
        <w:t>Payne, B. K. (2013). </w:t>
      </w:r>
      <w:r w:rsidRPr="00492BFC">
        <w:rPr>
          <w:rFonts w:ascii="Times New Roman" w:eastAsia="Arial Unicode MS" w:hAnsi="Times New Roman" w:cs="Times New Roman"/>
          <w:i/>
          <w:iCs/>
          <w:color w:val="000000"/>
          <w:sz w:val="24"/>
          <w:szCs w:val="24"/>
          <w:shd w:val="clear" w:color="auto" w:fill="FFFFFF"/>
        </w:rPr>
        <w:t>White-collar crime: The essentials</w:t>
      </w:r>
      <w:r w:rsidRPr="00492BFC">
        <w:rPr>
          <w:rFonts w:ascii="Times New Roman" w:eastAsia="Arial Unicode MS" w:hAnsi="Times New Roman" w:cs="Times New Roman"/>
          <w:color w:val="000000"/>
          <w:sz w:val="24"/>
          <w:szCs w:val="24"/>
          <w:shd w:val="clear" w:color="auto" w:fill="FFFFFF"/>
        </w:rPr>
        <w:t>. Charlesbourg, Québec: Braille Jymico Inc.</w:t>
      </w:r>
    </w:p>
    <w:p w:rsidR="00096333" w:rsidRPr="00492BFC" w:rsidRDefault="00492BFC" w:rsidP="00D675EC">
      <w:pPr>
        <w:shd w:val="clear" w:color="auto" w:fill="FFFFFF"/>
        <w:spacing w:after="0" w:line="480" w:lineRule="auto"/>
        <w:ind w:left="720" w:hanging="720"/>
        <w:rPr>
          <w:rFonts w:ascii="Times New Roman" w:eastAsia="Arial Unicode MS" w:hAnsi="Times New Roman" w:cs="Times New Roman"/>
          <w:color w:val="000000"/>
          <w:sz w:val="24"/>
          <w:szCs w:val="24"/>
          <w:shd w:val="clear" w:color="auto" w:fill="FFFFFF"/>
        </w:rPr>
      </w:pPr>
      <w:bookmarkStart w:id="0" w:name="_GoBack"/>
      <w:bookmarkEnd w:id="0"/>
      <w:r w:rsidRPr="00492BFC">
        <w:rPr>
          <w:rFonts w:ascii="Times New Roman" w:eastAsia="Arial Unicode MS" w:hAnsi="Times New Roman" w:cs="Times New Roman"/>
          <w:color w:val="000000"/>
          <w:sz w:val="24"/>
          <w:szCs w:val="24"/>
          <w:shd w:val="clear" w:color="auto" w:fill="FFFFFF"/>
        </w:rPr>
        <w:t>Minkes, J., &amp; Minkes, A. L. (2008). </w:t>
      </w:r>
      <w:r w:rsidRPr="00492BFC">
        <w:rPr>
          <w:rFonts w:ascii="Times New Roman" w:eastAsia="Arial Unicode MS" w:hAnsi="Times New Roman" w:cs="Times New Roman"/>
          <w:i/>
          <w:iCs/>
          <w:color w:val="000000"/>
          <w:sz w:val="24"/>
          <w:szCs w:val="24"/>
          <w:shd w:val="clear" w:color="auto" w:fill="FFFFFF"/>
        </w:rPr>
        <w:t>Corporate and white-collar crime</w:t>
      </w:r>
      <w:r w:rsidRPr="00492BFC">
        <w:rPr>
          <w:rFonts w:ascii="Times New Roman" w:eastAsia="Arial Unicode MS" w:hAnsi="Times New Roman" w:cs="Times New Roman"/>
          <w:color w:val="000000"/>
          <w:sz w:val="24"/>
          <w:szCs w:val="24"/>
          <w:shd w:val="clear" w:color="auto" w:fill="FFFFFF"/>
        </w:rPr>
        <w:t>. Los Angeles: SAGE Publications.</w:t>
      </w:r>
    </w:p>
    <w:p w:rsidR="00492BFC" w:rsidRPr="00492BFC" w:rsidRDefault="00492BFC" w:rsidP="00D675EC">
      <w:pPr>
        <w:shd w:val="clear" w:color="auto" w:fill="FFFFFF"/>
        <w:spacing w:after="0" w:line="480" w:lineRule="auto"/>
        <w:ind w:left="720" w:hanging="720"/>
        <w:rPr>
          <w:rFonts w:ascii="Times New Roman" w:eastAsia="Times New Roman" w:hAnsi="Times New Roman" w:cs="Times New Roman"/>
          <w:color w:val="1D1D1D"/>
          <w:sz w:val="24"/>
          <w:szCs w:val="24"/>
          <w:lang w:eastAsia="en-GB"/>
        </w:rPr>
      </w:pPr>
      <w:r w:rsidRPr="00492BFC">
        <w:rPr>
          <w:rFonts w:ascii="Times New Roman" w:eastAsia="Arial Unicode MS" w:hAnsi="Times New Roman" w:cs="Times New Roman"/>
          <w:color w:val="000000"/>
          <w:sz w:val="24"/>
          <w:szCs w:val="24"/>
          <w:shd w:val="clear" w:color="auto" w:fill="FFFFFF"/>
        </w:rPr>
        <w:t>Strader, J. K. (2011). </w:t>
      </w:r>
      <w:r w:rsidRPr="00492BFC">
        <w:rPr>
          <w:rFonts w:ascii="Times New Roman" w:eastAsia="Arial Unicode MS" w:hAnsi="Times New Roman" w:cs="Times New Roman"/>
          <w:i/>
          <w:iCs/>
          <w:color w:val="000000"/>
          <w:sz w:val="24"/>
          <w:szCs w:val="24"/>
          <w:shd w:val="clear" w:color="auto" w:fill="FFFFFF"/>
        </w:rPr>
        <w:t>Understanding white collar crime</w:t>
      </w:r>
      <w:r w:rsidRPr="00492BFC">
        <w:rPr>
          <w:rFonts w:ascii="Times New Roman" w:eastAsia="Arial Unicode MS" w:hAnsi="Times New Roman" w:cs="Times New Roman"/>
          <w:color w:val="000000"/>
          <w:sz w:val="24"/>
          <w:szCs w:val="24"/>
          <w:shd w:val="clear" w:color="auto" w:fill="FFFFFF"/>
        </w:rPr>
        <w:t>. New Providence, NJ: LexisNexis.</w:t>
      </w:r>
    </w:p>
    <w:p w:rsidR="00F94375" w:rsidRPr="00492BFC" w:rsidRDefault="00F94375" w:rsidP="00492BFC">
      <w:pPr>
        <w:shd w:val="clear" w:color="auto" w:fill="FFFFFF"/>
        <w:spacing w:after="0" w:line="480" w:lineRule="auto"/>
        <w:rPr>
          <w:rFonts w:ascii="Times New Roman" w:eastAsia="Times New Roman" w:hAnsi="Times New Roman" w:cs="Times New Roman"/>
          <w:color w:val="1D1D1D"/>
          <w:sz w:val="24"/>
          <w:szCs w:val="24"/>
          <w:lang w:eastAsia="en-GB"/>
        </w:rPr>
      </w:pPr>
    </w:p>
    <w:p w:rsidR="004262DB" w:rsidRPr="00492BFC" w:rsidRDefault="004262DB" w:rsidP="00492BFC">
      <w:pPr>
        <w:shd w:val="clear" w:color="auto" w:fill="FFFFFF"/>
        <w:spacing w:after="0" w:line="480" w:lineRule="auto"/>
        <w:rPr>
          <w:rFonts w:ascii="Times New Roman" w:eastAsia="Times New Roman" w:hAnsi="Times New Roman" w:cs="Times New Roman"/>
          <w:color w:val="1D1D1D"/>
          <w:sz w:val="24"/>
          <w:szCs w:val="24"/>
          <w:lang w:eastAsia="en-GB"/>
        </w:rPr>
      </w:pPr>
    </w:p>
    <w:p w:rsidR="00481370" w:rsidRPr="00492BFC" w:rsidRDefault="00481370" w:rsidP="00492BFC">
      <w:pPr>
        <w:spacing w:line="480" w:lineRule="auto"/>
        <w:rPr>
          <w:rFonts w:ascii="Times New Roman" w:hAnsi="Times New Roman" w:cs="Times New Roman"/>
          <w:sz w:val="24"/>
          <w:szCs w:val="24"/>
        </w:rPr>
      </w:pPr>
    </w:p>
    <w:sectPr w:rsidR="00481370" w:rsidRPr="00492BFC" w:rsidSect="00492BF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081A" w:rsidRDefault="0087081A" w:rsidP="00492BFC">
      <w:pPr>
        <w:spacing w:after="0" w:line="240" w:lineRule="auto"/>
      </w:pPr>
      <w:r>
        <w:separator/>
      </w:r>
    </w:p>
  </w:endnote>
  <w:endnote w:type="continuationSeparator" w:id="1">
    <w:p w:rsidR="0087081A" w:rsidRDefault="0087081A" w:rsidP="00492B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081A" w:rsidRDefault="0087081A" w:rsidP="00492BFC">
      <w:pPr>
        <w:spacing w:after="0" w:line="240" w:lineRule="auto"/>
      </w:pPr>
      <w:r>
        <w:separator/>
      </w:r>
    </w:p>
  </w:footnote>
  <w:footnote w:type="continuationSeparator" w:id="1">
    <w:p w:rsidR="0087081A" w:rsidRDefault="0087081A" w:rsidP="00492B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2206415"/>
      <w:docPartObj>
        <w:docPartGallery w:val="Page Numbers (Top of Page)"/>
        <w:docPartUnique/>
      </w:docPartObj>
    </w:sdtPr>
    <w:sdtContent>
      <w:p w:rsidR="00492BFC" w:rsidRPr="00492BFC" w:rsidRDefault="00492BFC">
        <w:pPr>
          <w:pStyle w:val="Header"/>
          <w:rPr>
            <w:rFonts w:ascii="Times New Roman" w:hAnsi="Times New Roman" w:cs="Times New Roman"/>
            <w:sz w:val="24"/>
            <w:szCs w:val="24"/>
          </w:rPr>
        </w:pPr>
        <w:r w:rsidRPr="00492BFC">
          <w:rPr>
            <w:rFonts w:ascii="Times New Roman" w:hAnsi="Times New Roman" w:cs="Times New Roman"/>
            <w:sz w:val="24"/>
            <w:szCs w:val="24"/>
          </w:rPr>
          <w:t>WHITE COLLAR CRIME</w:t>
        </w:r>
        <w:r w:rsidRPr="00492BFC">
          <w:rPr>
            <w:rFonts w:ascii="Times New Roman" w:hAnsi="Times New Roman" w:cs="Times New Roman"/>
            <w:sz w:val="24"/>
            <w:szCs w:val="24"/>
          </w:rPr>
          <w:tab/>
        </w:r>
        <w:r w:rsidRPr="00492BFC">
          <w:rPr>
            <w:rFonts w:ascii="Times New Roman" w:hAnsi="Times New Roman" w:cs="Times New Roman"/>
            <w:sz w:val="24"/>
            <w:szCs w:val="24"/>
          </w:rPr>
          <w:tab/>
        </w:r>
        <w:r w:rsidRPr="00492BFC">
          <w:rPr>
            <w:rFonts w:ascii="Times New Roman" w:hAnsi="Times New Roman" w:cs="Times New Roman"/>
            <w:sz w:val="24"/>
            <w:szCs w:val="24"/>
          </w:rPr>
          <w:fldChar w:fldCharType="begin"/>
        </w:r>
        <w:r w:rsidRPr="00492BFC">
          <w:rPr>
            <w:rFonts w:ascii="Times New Roman" w:hAnsi="Times New Roman" w:cs="Times New Roman"/>
            <w:sz w:val="24"/>
            <w:szCs w:val="24"/>
          </w:rPr>
          <w:instrText xml:space="preserve"> PAGE   \* MERGEFORMAT </w:instrText>
        </w:r>
        <w:r w:rsidRPr="00492BFC">
          <w:rPr>
            <w:rFonts w:ascii="Times New Roman" w:hAnsi="Times New Roman" w:cs="Times New Roman"/>
            <w:sz w:val="24"/>
            <w:szCs w:val="24"/>
          </w:rPr>
          <w:fldChar w:fldCharType="separate"/>
        </w:r>
        <w:r w:rsidR="00D675EC">
          <w:rPr>
            <w:rFonts w:ascii="Times New Roman" w:hAnsi="Times New Roman" w:cs="Times New Roman"/>
            <w:noProof/>
            <w:sz w:val="24"/>
            <w:szCs w:val="24"/>
          </w:rPr>
          <w:t>2</w:t>
        </w:r>
        <w:r w:rsidRPr="00492BF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BFC" w:rsidRPr="00492BFC" w:rsidRDefault="00492BFC" w:rsidP="00492BFC">
    <w:pPr>
      <w:pStyle w:val="Header"/>
      <w:jc w:val="right"/>
      <w:rPr>
        <w:rFonts w:ascii="Times New Roman" w:hAnsi="Times New Roman" w:cs="Times New Roman"/>
        <w:sz w:val="24"/>
        <w:szCs w:val="24"/>
      </w:rPr>
    </w:pPr>
    <w:r w:rsidRPr="00492BFC">
      <w:rPr>
        <w:rFonts w:ascii="Times New Roman" w:hAnsi="Times New Roman" w:cs="Times New Roman"/>
        <w:sz w:val="24"/>
        <w:szCs w:val="24"/>
      </w:rPr>
      <w:t xml:space="preserve">Running head: WHITE COLLAR CRIME </w:t>
    </w:r>
    <w:r w:rsidRPr="00492BFC">
      <w:rPr>
        <w:rFonts w:ascii="Times New Roman" w:hAnsi="Times New Roman" w:cs="Times New Roman"/>
        <w:sz w:val="24"/>
        <w:szCs w:val="24"/>
      </w:rPr>
      <w:tab/>
    </w:r>
    <w:r w:rsidRPr="00492BFC">
      <w:rPr>
        <w:rFonts w:ascii="Times New Roman" w:hAnsi="Times New Roman" w:cs="Times New Roman"/>
        <w:sz w:val="24"/>
        <w:szCs w:val="24"/>
      </w:rPr>
      <w:tab/>
    </w:r>
    <w:sdt>
      <w:sdtPr>
        <w:rPr>
          <w:rFonts w:ascii="Times New Roman" w:hAnsi="Times New Roman" w:cs="Times New Roman"/>
          <w:sz w:val="24"/>
          <w:szCs w:val="24"/>
        </w:rPr>
        <w:id w:val="32206376"/>
        <w:docPartObj>
          <w:docPartGallery w:val="Page Numbers (Top of Page)"/>
          <w:docPartUnique/>
        </w:docPartObj>
      </w:sdtPr>
      <w:sdtContent>
        <w:r w:rsidRPr="00492BFC">
          <w:rPr>
            <w:rFonts w:ascii="Times New Roman" w:hAnsi="Times New Roman" w:cs="Times New Roman"/>
            <w:sz w:val="24"/>
            <w:szCs w:val="24"/>
          </w:rPr>
          <w:fldChar w:fldCharType="begin"/>
        </w:r>
        <w:r w:rsidRPr="00492BFC">
          <w:rPr>
            <w:rFonts w:ascii="Times New Roman" w:hAnsi="Times New Roman" w:cs="Times New Roman"/>
            <w:sz w:val="24"/>
            <w:szCs w:val="24"/>
          </w:rPr>
          <w:instrText xml:space="preserve"> PAGE   \* MERGEFORMAT </w:instrText>
        </w:r>
        <w:r w:rsidRPr="00492BFC">
          <w:rPr>
            <w:rFonts w:ascii="Times New Roman" w:hAnsi="Times New Roman" w:cs="Times New Roman"/>
            <w:sz w:val="24"/>
            <w:szCs w:val="24"/>
          </w:rPr>
          <w:fldChar w:fldCharType="separate"/>
        </w:r>
        <w:r w:rsidR="0087081A">
          <w:rPr>
            <w:rFonts w:ascii="Times New Roman" w:hAnsi="Times New Roman" w:cs="Times New Roman"/>
            <w:noProof/>
            <w:sz w:val="24"/>
            <w:szCs w:val="24"/>
          </w:rPr>
          <w:t>1</w:t>
        </w:r>
        <w:r w:rsidRPr="00492BFC">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4262DB"/>
    <w:rsid w:val="00096333"/>
    <w:rsid w:val="000C5386"/>
    <w:rsid w:val="003142D8"/>
    <w:rsid w:val="0033594A"/>
    <w:rsid w:val="00342172"/>
    <w:rsid w:val="003C0B0D"/>
    <w:rsid w:val="003D3C4F"/>
    <w:rsid w:val="004262DB"/>
    <w:rsid w:val="0047521A"/>
    <w:rsid w:val="00481370"/>
    <w:rsid w:val="00492BFC"/>
    <w:rsid w:val="0087081A"/>
    <w:rsid w:val="008E3AEB"/>
    <w:rsid w:val="009C0BD3"/>
    <w:rsid w:val="00C279DB"/>
    <w:rsid w:val="00D675EC"/>
    <w:rsid w:val="00E223EE"/>
    <w:rsid w:val="00F9437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3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4262DB"/>
  </w:style>
  <w:style w:type="paragraph" w:styleId="Header">
    <w:name w:val="header"/>
    <w:basedOn w:val="Normal"/>
    <w:link w:val="HeaderChar"/>
    <w:uiPriority w:val="99"/>
    <w:unhideWhenUsed/>
    <w:rsid w:val="00492B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2BFC"/>
  </w:style>
  <w:style w:type="paragraph" w:styleId="Footer">
    <w:name w:val="footer"/>
    <w:basedOn w:val="Normal"/>
    <w:link w:val="FooterChar"/>
    <w:uiPriority w:val="99"/>
    <w:semiHidden/>
    <w:unhideWhenUsed/>
    <w:rsid w:val="00492BF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92BFC"/>
  </w:style>
</w:styles>
</file>

<file path=word/webSettings.xml><?xml version="1.0" encoding="utf-8"?>
<w:webSettings xmlns:r="http://schemas.openxmlformats.org/officeDocument/2006/relationships" xmlns:w="http://schemas.openxmlformats.org/wordprocessingml/2006/main">
  <w:divs>
    <w:div w:id="69933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2019-02-26T19:24:00Z</dcterms:created>
  <dcterms:modified xsi:type="dcterms:W3CDTF">2019-02-26T19:24:00Z</dcterms:modified>
</cp:coreProperties>
</file>